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rPr>
          <w:rFonts w:hint="default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案例正文写作要求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一、确定案例提供单位及案例作者，案例作者不超过5人。黑体，三号字，居中。示例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578" w:lineRule="exact"/>
        <w:jc w:val="center"/>
        <w:rPr>
          <w:rFonts w:ascii="黑体" w:hAnsi="黑体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基于BIM技术应用的某生态环境综合治理工程项目</w:t>
      </w:r>
    </w:p>
    <w:p>
      <w:pPr>
        <w:spacing w:line="578" w:lineRule="exact"/>
        <w:jc w:val="center"/>
        <w:rPr>
          <w:rFonts w:ascii="黑体" w:hAnsi="黑体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——（公司名称）</w:t>
      </w:r>
    </w:p>
    <w:p>
      <w:pPr>
        <w:spacing w:line="578" w:lineRule="exact"/>
        <w:ind w:left="1080"/>
        <w:jc w:val="center"/>
        <w:rPr>
          <w:rFonts w:ascii="黑体" w:hAnsi="黑体" w:eastAsia="黑体" w:cs="宋体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XXX   XXX   XXX  XXX（案例作者）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二、“一、项目基本概况”只需简单叙述项目概况，重点说明项目在此工程中的特点。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三、层次与体例</w:t>
      </w:r>
    </w:p>
    <w:p>
      <w:pPr>
        <w:spacing w:line="578" w:lineRule="exact"/>
        <w:ind w:left="640" w:leftChars="200" w:firstLine="1120" w:firstLineChars="350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一、……（单占1行，居中）</w:t>
      </w:r>
    </w:p>
    <w:p>
      <w:pPr>
        <w:spacing w:line="578" w:lineRule="exact"/>
        <w:ind w:left="566" w:leftChars="177" w:firstLine="1200" w:firstLineChars="375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1. ……（占1行）</w:t>
      </w:r>
    </w:p>
    <w:p>
      <w:pPr>
        <w:spacing w:line="578" w:lineRule="exact"/>
        <w:ind w:left="993" w:firstLine="761" w:firstLineChars="238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（1）……（可占1行，也可后面接排正文）</w:t>
      </w:r>
    </w:p>
    <w:p>
      <w:pPr>
        <w:spacing w:line="578" w:lineRule="exact"/>
        <w:ind w:left="993" w:firstLine="761" w:firstLineChars="238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1）……（可占1行，也可后面接排正文）</w:t>
      </w:r>
    </w:p>
    <w:p>
      <w:pPr>
        <w:spacing w:line="578" w:lineRule="exact"/>
        <w:ind w:left="426" w:leftChars="133" w:firstLine="1414" w:firstLineChars="442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①</w:t>
      </w:r>
      <w:bookmarkStart w:id="0" w:name="_Hlk144123970"/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……（可占1行，也可后面接排正文）</w:t>
      </w:r>
      <w:bookmarkEnd w:id="0"/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四、正文小四号字，宋体，行间距为1.5倍行距，总页数控制在20页之内。Word统计字数控制在1.0-1.5万字之内。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五、插图、公式及表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案例中所有图、表进行命名和编号，且在正文中进行呼应。原则：先文后图、先文后表。表格上标，图下标。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如：******见图1。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每个案例中的图与表格单独排序，从1开始，排序规则：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图1、图2；式（1）、式（2）；表1、表2 ……。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图片一定要为分辨率300dpi以上的清晰图片。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文中计量单位一定要统一且为法定计量单位。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六、务必对案例全文进行</w:t>
      </w:r>
      <w:bookmarkStart w:id="1" w:name="OLE_LINK1"/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脱敏</w:t>
      </w:r>
      <w:bookmarkEnd w:id="1"/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处理，隐去相关项目信息，并统一以“某地、某项目、某单位”文字描述，而非“XXX项目”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七、对案例进行重复性检测，查重不超过20%。案例提供者需进行自查。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20" w:lineRule="exact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701" w:bottom="1984" w:left="1701" w:header="851" w:footer="1417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079ED8-673B-4E48-B3B6-669C28FF76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B107EC1-F6ED-45BF-9C93-3CCFEB3E941A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3661510-4BA5-4EC1-A6FE-458D8EB757A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ZGMzMGJlNDY5MGExMDdhOThmMzA1MTlkZWFjYjYifQ=="/>
  </w:docVars>
  <w:rsids>
    <w:rsidRoot w:val="5A9E484C"/>
    <w:rsid w:val="000C2298"/>
    <w:rsid w:val="000F2531"/>
    <w:rsid w:val="001205D6"/>
    <w:rsid w:val="00271406"/>
    <w:rsid w:val="002A7CF3"/>
    <w:rsid w:val="002D2680"/>
    <w:rsid w:val="003161F9"/>
    <w:rsid w:val="00393873"/>
    <w:rsid w:val="00407AF6"/>
    <w:rsid w:val="00564137"/>
    <w:rsid w:val="006E660B"/>
    <w:rsid w:val="00737F12"/>
    <w:rsid w:val="007E3B37"/>
    <w:rsid w:val="00827844"/>
    <w:rsid w:val="009D68BF"/>
    <w:rsid w:val="00A24AAB"/>
    <w:rsid w:val="00A62248"/>
    <w:rsid w:val="00C66F5A"/>
    <w:rsid w:val="00CB309D"/>
    <w:rsid w:val="00CB7C16"/>
    <w:rsid w:val="00D22E04"/>
    <w:rsid w:val="00D46840"/>
    <w:rsid w:val="00D50030"/>
    <w:rsid w:val="00F25F72"/>
    <w:rsid w:val="00FE5727"/>
    <w:rsid w:val="15BF0875"/>
    <w:rsid w:val="189F7A56"/>
    <w:rsid w:val="20CE279A"/>
    <w:rsid w:val="3B584539"/>
    <w:rsid w:val="575C1E88"/>
    <w:rsid w:val="58141F64"/>
    <w:rsid w:val="5A9E484C"/>
    <w:rsid w:val="6C332DC9"/>
    <w:rsid w:val="77CB7931"/>
    <w:rsid w:val="7D6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591</Words>
  <Characters>639</Characters>
  <Lines>11</Lines>
  <Paragraphs>3</Paragraphs>
  <TotalTime>2</TotalTime>
  <ScaleCrop>false</ScaleCrop>
  <LinksUpToDate>false</LinksUpToDate>
  <CharactersWithSpaces>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2023-08-22T06:29:00Z</dcterms:created>
  <dc:creator>17528</dc:creator>
  <cp:lastModifiedBy>yuechen</cp:lastModifiedBy>
  <cp:lastPrinted>2023-08-29T03:03:00Z</cp:lastPrinted>
  <dcterms:modified xsi:type="dcterms:W3CDTF">2023-08-30T07:26:28Z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FCD1C020107F48C3833BB17AD0524908_13</vt:lpwstr>
  </property>
</Properties>
</file>